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方正小标宋简体" w:cs="Times New Roman"/>
          <w:vanish/>
          <w:spacing w:val="0"/>
          <w:kern w:val="0"/>
          <w:sz w:val="42"/>
          <w:szCs w:val="42"/>
        </w:rPr>
      </w:pPr>
      <w:r>
        <w:rPr>
          <w:rFonts w:hint="default" w:ascii="Times New Roman" w:hAnsi="Times New Roman" w:eastAsia="方正小标宋简体" w:cs="Times New Roman"/>
          <w:spacing w:val="0"/>
          <w:kern w:val="0"/>
          <w:sz w:val="42"/>
          <w:szCs w:val="42"/>
        </w:rPr>
        <w:t>天津市</w:t>
      </w: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方正小标宋简体" w:cs="Times New Roman"/>
          <w:bCs/>
          <w:spacing w:val="0"/>
          <w:kern w:val="0"/>
          <w:sz w:val="42"/>
          <w:szCs w:val="42"/>
        </w:rPr>
      </w:pPr>
      <w:r>
        <w:rPr>
          <w:rFonts w:hint="default" w:ascii="Times New Roman" w:hAnsi="Times New Roman" w:eastAsia="方正小标宋简体" w:cs="Times New Roman"/>
          <w:bCs/>
          <w:spacing w:val="0"/>
          <w:kern w:val="0"/>
          <w:sz w:val="42"/>
          <w:szCs w:val="42"/>
        </w:rPr>
        <w:t>华侨回国定居办理工作实施办法</w:t>
      </w:r>
    </w:p>
    <w:p>
      <w:pPr>
        <w:keepNext w:val="0"/>
        <w:keepLines w:val="0"/>
        <w:pageBreakBefore w:val="0"/>
        <w:widowControl w:val="0"/>
        <w:kinsoku/>
        <w:wordWrap/>
        <w:overflowPunct/>
        <w:topLinePunct w:val="0"/>
        <w:autoSpaceDE/>
        <w:autoSpaceDN/>
        <w:bidi w:val="0"/>
        <w:adjustRightInd/>
        <w:snapToGrid/>
        <w:spacing w:line="320" w:lineRule="exact"/>
        <w:ind w:firstLine="646" w:firstLineChars="196"/>
        <w:textAlignment w:val="auto"/>
        <w:rPr>
          <w:rFonts w:hint="default" w:ascii="Times New Roman" w:hAnsi="Times New Roman" w:eastAsia="仿宋_GB2312" w:cs="Times New Roman"/>
          <w:spacing w:val="0"/>
          <w:kern w:val="0"/>
          <w:sz w:val="33"/>
          <w:szCs w:val="33"/>
          <w:u w:val="none"/>
        </w:rPr>
      </w:pPr>
    </w:p>
    <w:p>
      <w:pPr>
        <w:keepNext w:val="0"/>
        <w:keepLines w:val="0"/>
        <w:pageBreakBefore w:val="0"/>
        <w:widowControl w:val="0"/>
        <w:kinsoku/>
        <w:wordWrap/>
        <w:overflowPunct/>
        <w:topLinePunct w:val="0"/>
        <w:autoSpaceDE/>
        <w:bidi w:val="0"/>
        <w:adjustRightInd/>
        <w:snapToGrid/>
        <w:spacing w:line="600" w:lineRule="exact"/>
        <w:ind w:firstLine="646" w:firstLineChars="196"/>
        <w:textAlignment w:val="auto"/>
        <w:rPr>
          <w:rFonts w:hint="eastAsia" w:ascii="仿宋_GB2312" w:hAnsi="仿宋_GB2312" w:eastAsia="仿宋_GB2312" w:cs="仿宋_GB2312"/>
          <w:spacing w:val="0"/>
          <w:kern w:val="0"/>
          <w:sz w:val="33"/>
          <w:szCs w:val="33"/>
          <w:u w:val="none"/>
        </w:rPr>
      </w:pPr>
      <w:r>
        <w:rPr>
          <w:rFonts w:hint="eastAsia" w:ascii="仿宋_GB2312" w:hAnsi="仿宋_GB2312" w:eastAsia="仿宋_GB2312" w:cs="仿宋_GB2312"/>
          <w:spacing w:val="0"/>
          <w:kern w:val="0"/>
          <w:sz w:val="33"/>
          <w:szCs w:val="33"/>
          <w:u w:val="none"/>
        </w:rPr>
        <w:t>为做好海外统战工作和侨务工作，维护华侨在津合法权益，进一步规范华侨回国定居办理工作，根据《中华人民共和国出境入境管理法》《国务院侨办 公安部 外交部关于印发〈华侨回国定居办理工作规定〉的通知》</w:t>
      </w:r>
      <w:r>
        <w:rPr>
          <w:rFonts w:hint="eastAsia" w:ascii="仿宋_GB2312" w:hAnsi="仿宋_GB2312" w:eastAsia="仿宋_GB2312" w:cs="仿宋_GB2312"/>
          <w:color w:val="000000"/>
          <w:spacing w:val="0"/>
          <w:kern w:val="0"/>
          <w:sz w:val="33"/>
          <w:szCs w:val="33"/>
          <w:u w:val="none"/>
        </w:rPr>
        <w:t>（国侨发〔2013〕18号）、《国务院侨务办公室 公安部 外交部关于简化和规范华侨回国定居办理工作的通知》（国侨发〔2019〕2号）</w:t>
      </w:r>
      <w:r>
        <w:rPr>
          <w:rFonts w:hint="eastAsia" w:ascii="仿宋_GB2312" w:hAnsi="仿宋_GB2312" w:eastAsia="仿宋_GB2312" w:cs="仿宋_GB2312"/>
          <w:spacing w:val="0"/>
          <w:kern w:val="0"/>
          <w:sz w:val="33"/>
          <w:szCs w:val="33"/>
          <w:u w:val="none"/>
        </w:rPr>
        <w:t>以及天津市有关规定，结合我市实际，制定本办法。</w:t>
      </w:r>
    </w:p>
    <w:p>
      <w:pPr>
        <w:keepNext w:val="0"/>
        <w:keepLines w:val="0"/>
        <w:pageBreakBefore w:val="0"/>
        <w:widowControl w:val="0"/>
        <w:kinsoku/>
        <w:wordWrap/>
        <w:overflowPunct/>
        <w:topLinePunct w:val="0"/>
        <w:autoSpaceDE/>
        <w:bidi w:val="0"/>
        <w:adjustRightInd/>
        <w:snapToGrid/>
        <w:spacing w:line="600" w:lineRule="exact"/>
        <w:ind w:firstLine="660" w:firstLineChars="200"/>
        <w:textAlignment w:val="auto"/>
        <w:rPr>
          <w:rFonts w:hint="default" w:ascii="Times New Roman" w:hAnsi="Times New Roman" w:eastAsia="黑体" w:cs="Times New Roman"/>
          <w:spacing w:val="0"/>
          <w:kern w:val="0"/>
          <w:sz w:val="33"/>
          <w:szCs w:val="33"/>
          <w:u w:val="none"/>
        </w:rPr>
      </w:pPr>
      <w:r>
        <w:rPr>
          <w:rFonts w:hint="default" w:ascii="Times New Roman" w:hAnsi="Times New Roman" w:eastAsia="黑体" w:cs="Times New Roman"/>
          <w:bCs/>
          <w:spacing w:val="0"/>
          <w:kern w:val="0"/>
          <w:sz w:val="33"/>
          <w:szCs w:val="33"/>
          <w:u w:val="none"/>
        </w:rPr>
        <w:t>一、适用范围</w:t>
      </w:r>
    </w:p>
    <w:p>
      <w:pPr>
        <w:keepNext w:val="0"/>
        <w:keepLines w:val="0"/>
        <w:pageBreakBefore w:val="0"/>
        <w:widowControl w:val="0"/>
        <w:kinsoku/>
        <w:wordWrap/>
        <w:overflowPunct/>
        <w:topLinePunct w:val="0"/>
        <w:autoSpaceDE/>
        <w:bidi w:val="0"/>
        <w:adjustRightInd/>
        <w:snapToGrid/>
        <w:spacing w:line="600" w:lineRule="exact"/>
        <w:ind w:firstLine="660" w:firstLineChars="200"/>
        <w:textAlignment w:val="auto"/>
        <w:rPr>
          <w:rFonts w:hint="default" w:ascii="Times New Roman" w:hAnsi="Times New Roman" w:eastAsia="仿宋_GB2312" w:cs="Times New Roman"/>
          <w:spacing w:val="0"/>
          <w:kern w:val="0"/>
          <w:sz w:val="33"/>
          <w:szCs w:val="33"/>
          <w:u w:val="none"/>
        </w:rPr>
      </w:pPr>
      <w:r>
        <w:rPr>
          <w:rFonts w:hint="default" w:ascii="Times New Roman" w:hAnsi="Times New Roman" w:eastAsia="仿宋_GB2312" w:cs="Times New Roman"/>
          <w:spacing w:val="0"/>
          <w:kern w:val="0"/>
          <w:sz w:val="33"/>
          <w:szCs w:val="33"/>
          <w:u w:val="none"/>
        </w:rPr>
        <w:t>华侨申请回国来津定居，适用本办法。</w:t>
      </w:r>
    </w:p>
    <w:p>
      <w:pPr>
        <w:keepNext w:val="0"/>
        <w:keepLines w:val="0"/>
        <w:pageBreakBefore w:val="0"/>
        <w:widowControl w:val="0"/>
        <w:kinsoku/>
        <w:wordWrap/>
        <w:overflowPunct/>
        <w:topLinePunct w:val="0"/>
        <w:autoSpaceDE/>
        <w:bidi w:val="0"/>
        <w:adjustRightInd/>
        <w:snapToGrid/>
        <w:spacing w:line="600" w:lineRule="exact"/>
        <w:ind w:firstLine="660" w:firstLineChars="200"/>
        <w:textAlignment w:val="auto"/>
        <w:rPr>
          <w:rFonts w:hint="default" w:ascii="Times New Roman" w:hAnsi="Times New Roman" w:eastAsia="仿宋_GB2312" w:cs="Times New Roman"/>
          <w:spacing w:val="0"/>
          <w:kern w:val="0"/>
          <w:sz w:val="33"/>
          <w:szCs w:val="33"/>
          <w:u w:val="none"/>
        </w:rPr>
      </w:pPr>
      <w:r>
        <w:rPr>
          <w:rFonts w:hint="default" w:ascii="Times New Roman" w:hAnsi="Times New Roman" w:eastAsia="仿宋_GB2312" w:cs="Times New Roman"/>
          <w:spacing w:val="0"/>
          <w:kern w:val="0"/>
          <w:sz w:val="33"/>
          <w:szCs w:val="33"/>
          <w:u w:val="none"/>
        </w:rPr>
        <w:t>华侨是指定居在国外的中国公民。华侨身份的界定，按照国家有关规定执行。</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黑体" w:cs="Times New Roman"/>
          <w:bCs/>
          <w:spacing w:val="0"/>
          <w:kern w:val="0"/>
          <w:sz w:val="33"/>
          <w:szCs w:val="33"/>
          <w:u w:val="none"/>
        </w:rPr>
      </w:pPr>
      <w:r>
        <w:rPr>
          <w:rFonts w:hint="default" w:ascii="Times New Roman" w:hAnsi="Times New Roman" w:eastAsia="黑体" w:cs="Times New Roman"/>
          <w:bCs/>
          <w:spacing w:val="0"/>
          <w:kern w:val="0"/>
          <w:sz w:val="33"/>
          <w:szCs w:val="33"/>
          <w:u w:val="none"/>
        </w:rPr>
        <w:t>二、申请和受理</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仿宋_GB2312" w:cs="Times New Roman"/>
          <w:spacing w:val="0"/>
          <w:kern w:val="0"/>
          <w:sz w:val="33"/>
          <w:szCs w:val="33"/>
          <w:u w:val="none"/>
        </w:rPr>
      </w:pPr>
      <w:r>
        <w:rPr>
          <w:rFonts w:hint="default" w:ascii="Times New Roman" w:hAnsi="Times New Roman" w:eastAsia="仿宋_GB2312" w:cs="Times New Roman"/>
          <w:spacing w:val="0"/>
          <w:kern w:val="0"/>
          <w:sz w:val="33"/>
          <w:szCs w:val="33"/>
          <w:u w:val="none"/>
        </w:rPr>
        <w:t>华侨回国来津定居应由华侨本人提出申请。确属客观原因无法亲自办理的可委托亲属提出申请，</w:t>
      </w:r>
      <w:r>
        <w:rPr>
          <w:rFonts w:hint="default" w:ascii="Times New Roman" w:hAnsi="Times New Roman" w:eastAsia="仿宋_GB2312" w:cs="Times New Roman"/>
          <w:color w:val="000000"/>
          <w:spacing w:val="0"/>
          <w:kern w:val="0"/>
          <w:sz w:val="33"/>
          <w:szCs w:val="33"/>
          <w:u w:val="none"/>
        </w:rPr>
        <w:t>除提交规定的申请材料外，还应</w:t>
      </w:r>
      <w:r>
        <w:rPr>
          <w:rFonts w:hint="default" w:ascii="Times New Roman" w:hAnsi="Times New Roman" w:eastAsia="仿宋_GB2312" w:cs="Times New Roman"/>
          <w:spacing w:val="0"/>
          <w:kern w:val="0"/>
          <w:sz w:val="33"/>
          <w:szCs w:val="33"/>
          <w:u w:val="none"/>
        </w:rPr>
        <w:t>提交受委托人身份证明、经公证的亲属关系证明和委托书。</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color w:val="000000"/>
          <w:spacing w:val="0"/>
          <w:kern w:val="0"/>
          <w:sz w:val="33"/>
          <w:szCs w:val="33"/>
          <w:u w:val="none"/>
          <w:lang w:bidi="ar-SA"/>
        </w:rPr>
      </w:pPr>
      <w:r>
        <w:rPr>
          <w:rFonts w:hint="default" w:ascii="Times New Roman" w:hAnsi="Times New Roman" w:eastAsia="仿宋_GB2312" w:cs="Times New Roman"/>
          <w:spacing w:val="0"/>
          <w:kern w:val="0"/>
          <w:sz w:val="33"/>
          <w:szCs w:val="33"/>
          <w:u w:val="none"/>
        </w:rPr>
        <w:t>华侨回国来津定居，由市侨办负责受理和审批。</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黑体" w:cs="Times New Roman"/>
          <w:spacing w:val="0"/>
          <w:kern w:val="0"/>
          <w:sz w:val="33"/>
          <w:szCs w:val="33"/>
          <w:u w:val="none"/>
        </w:rPr>
      </w:pPr>
      <w:r>
        <w:rPr>
          <w:rFonts w:hint="default" w:ascii="Times New Roman" w:hAnsi="Times New Roman" w:eastAsia="黑体" w:cs="Times New Roman"/>
          <w:spacing w:val="0"/>
          <w:kern w:val="0"/>
          <w:sz w:val="33"/>
          <w:szCs w:val="33"/>
          <w:u w:val="none"/>
        </w:rPr>
        <w:t>三、申请条件</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spacing w:val="0"/>
          <w:kern w:val="0"/>
          <w:sz w:val="33"/>
          <w:szCs w:val="33"/>
          <w:u w:val="none"/>
        </w:rPr>
      </w:pPr>
      <w:r>
        <w:rPr>
          <w:rFonts w:hint="default" w:ascii="Times New Roman" w:hAnsi="Times New Roman" w:eastAsia="仿宋_GB2312" w:cs="Times New Roman"/>
          <w:spacing w:val="0"/>
          <w:kern w:val="0"/>
          <w:sz w:val="33"/>
          <w:szCs w:val="33"/>
          <w:u w:val="none"/>
        </w:rPr>
        <w:t xml:space="preserve"> </w:t>
      </w:r>
      <w:r>
        <w:rPr>
          <w:rFonts w:hint="eastAsia" w:ascii="仿宋_GB2312" w:hAnsi="仿宋_GB2312" w:eastAsia="仿宋_GB2312" w:cs="仿宋_GB2312"/>
          <w:spacing w:val="0"/>
          <w:kern w:val="0"/>
          <w:sz w:val="33"/>
          <w:szCs w:val="33"/>
          <w:u w:val="none"/>
        </w:rPr>
        <w:t>申请回国来津定居的华侨，应当同时符合以下条件：</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spacing w:val="0"/>
          <w:kern w:val="0"/>
          <w:sz w:val="33"/>
          <w:szCs w:val="33"/>
          <w:u w:val="none"/>
        </w:rPr>
      </w:pPr>
      <w:r>
        <w:rPr>
          <w:rFonts w:hint="eastAsia" w:ascii="仿宋_GB2312" w:hAnsi="仿宋_GB2312" w:eastAsia="仿宋_GB2312" w:cs="仿宋_GB2312"/>
          <w:spacing w:val="0"/>
          <w:kern w:val="0"/>
          <w:sz w:val="33"/>
          <w:szCs w:val="33"/>
          <w:u w:val="none"/>
        </w:rPr>
        <w:t>（一）申请之日起前一年内在国内连续住满2个月或累计住满90天。</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spacing w:val="0"/>
          <w:kern w:val="0"/>
          <w:sz w:val="33"/>
          <w:szCs w:val="33"/>
          <w:u w:val="none"/>
        </w:rPr>
      </w:pPr>
      <w:r>
        <w:rPr>
          <w:rFonts w:hint="eastAsia" w:ascii="仿宋_GB2312" w:hAnsi="仿宋_GB2312" w:eastAsia="仿宋_GB2312" w:cs="仿宋_GB2312"/>
          <w:spacing w:val="0"/>
          <w:kern w:val="0"/>
          <w:sz w:val="33"/>
          <w:szCs w:val="33"/>
          <w:u w:val="none"/>
        </w:rPr>
        <w:t>（二）在本市有稳定生活保障。稳定生活保障是指有保障本人正常生活的工作收入、退休金、养老金、存款等，或本人国内亲属承诺愿意承担抚养或赡养义务。</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仿宋_GB2312" w:cs="Times New Roman"/>
          <w:spacing w:val="0"/>
          <w:kern w:val="0"/>
          <w:sz w:val="33"/>
          <w:szCs w:val="33"/>
          <w:u w:val="none"/>
          <w:lang w:eastAsia="zh-CN"/>
        </w:rPr>
      </w:pPr>
      <w:r>
        <w:rPr>
          <w:rFonts w:hint="eastAsia" w:ascii="仿宋_GB2312" w:hAnsi="仿宋_GB2312" w:eastAsia="仿宋_GB2312" w:cs="仿宋_GB2312"/>
          <w:spacing w:val="0"/>
          <w:kern w:val="0"/>
          <w:sz w:val="33"/>
          <w:szCs w:val="33"/>
          <w:u w:val="none"/>
        </w:rPr>
        <w:t>（三）在本市有合法固定住所。合法固定住所是指本人或国内直系亲属</w:t>
      </w:r>
      <w:r>
        <w:rPr>
          <w:rFonts w:hint="eastAsia" w:ascii="仿宋_GB2312" w:hAnsi="仿宋_GB2312" w:eastAsia="仿宋_GB2312" w:cs="仿宋_GB2312"/>
          <w:spacing w:val="0"/>
          <w:kern w:val="0"/>
          <w:sz w:val="33"/>
          <w:szCs w:val="33"/>
          <w:u w:val="none"/>
          <w:lang w:eastAsia="zh-CN"/>
        </w:rPr>
        <w:t>、</w:t>
      </w:r>
      <w:r>
        <w:rPr>
          <w:rFonts w:hint="eastAsia" w:ascii="仿宋_GB2312" w:hAnsi="仿宋_GB2312" w:eastAsia="仿宋_GB2312" w:cs="仿宋_GB2312"/>
          <w:spacing w:val="0"/>
          <w:kern w:val="0"/>
          <w:sz w:val="33"/>
          <w:szCs w:val="33"/>
          <w:u w:val="none"/>
        </w:rPr>
        <w:t>同胞兄弟姐妹</w:t>
      </w:r>
      <w:r>
        <w:rPr>
          <w:rFonts w:hint="eastAsia" w:ascii="仿宋_GB2312" w:hAnsi="仿宋_GB2312" w:eastAsia="仿宋_GB2312" w:cs="仿宋_GB2312"/>
          <w:color w:val="auto"/>
          <w:spacing w:val="0"/>
          <w:kern w:val="0"/>
          <w:sz w:val="33"/>
          <w:szCs w:val="33"/>
          <w:u w:val="none"/>
        </w:rPr>
        <w:t>在</w:t>
      </w:r>
      <w:r>
        <w:rPr>
          <w:rFonts w:hint="eastAsia" w:ascii="仿宋_GB2312" w:hAnsi="仿宋_GB2312" w:eastAsia="仿宋_GB2312" w:cs="仿宋_GB2312"/>
          <w:color w:val="auto"/>
          <w:spacing w:val="0"/>
          <w:kern w:val="0"/>
          <w:sz w:val="33"/>
          <w:szCs w:val="33"/>
          <w:u w:val="none"/>
          <w:lang w:eastAsia="zh-CN"/>
        </w:rPr>
        <w:t>津名下合法产权住房</w:t>
      </w:r>
      <w:r>
        <w:rPr>
          <w:rFonts w:hint="eastAsia" w:ascii="仿宋_GB2312" w:hAnsi="仿宋_GB2312" w:eastAsia="仿宋_GB2312" w:cs="仿宋_GB2312"/>
          <w:spacing w:val="0"/>
          <w:kern w:val="0"/>
          <w:sz w:val="33"/>
          <w:szCs w:val="33"/>
          <w:u w:val="none"/>
        </w:rPr>
        <w:t>。</w:t>
      </w:r>
      <w:r>
        <w:rPr>
          <w:rFonts w:hint="eastAsia" w:ascii="仿宋_GB2312" w:hAnsi="仿宋_GB2312" w:eastAsia="仿宋_GB2312" w:cs="仿宋_GB2312"/>
          <w:spacing w:val="0"/>
          <w:kern w:val="0"/>
          <w:sz w:val="33"/>
          <w:szCs w:val="33"/>
          <w:u w:val="none"/>
          <w:lang w:eastAsia="zh-CN"/>
        </w:rPr>
        <w:t>直系亲属包括：配偶、父母（公婆、岳父母）、子女及子女配偶。</w:t>
      </w:r>
    </w:p>
    <w:p>
      <w:pPr>
        <w:keepNext w:val="0"/>
        <w:keepLines w:val="0"/>
        <w:pageBreakBefore w:val="0"/>
        <w:widowControl w:val="0"/>
        <w:kinsoku/>
        <w:wordWrap/>
        <w:overflowPunct/>
        <w:topLinePunct w:val="0"/>
        <w:autoSpaceDE/>
        <w:bidi w:val="0"/>
        <w:adjustRightInd/>
        <w:snapToGrid/>
        <w:spacing w:line="600" w:lineRule="exact"/>
        <w:ind w:firstLine="646" w:firstLineChars="196"/>
        <w:textAlignment w:val="auto"/>
        <w:rPr>
          <w:rFonts w:hint="default" w:ascii="Times New Roman" w:hAnsi="Times New Roman" w:eastAsia="黑体" w:cs="Times New Roman"/>
          <w:bCs/>
          <w:spacing w:val="0"/>
          <w:kern w:val="0"/>
          <w:sz w:val="33"/>
          <w:szCs w:val="33"/>
          <w:u w:val="none"/>
        </w:rPr>
      </w:pPr>
      <w:r>
        <w:rPr>
          <w:rFonts w:hint="default" w:ascii="Times New Roman" w:hAnsi="Times New Roman" w:eastAsia="黑体" w:cs="Times New Roman"/>
          <w:bCs/>
          <w:spacing w:val="0"/>
          <w:kern w:val="0"/>
          <w:sz w:val="33"/>
          <w:szCs w:val="33"/>
          <w:u w:val="none"/>
        </w:rPr>
        <w:t>四、提交材料</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color w:val="000000"/>
          <w:spacing w:val="0"/>
          <w:sz w:val="33"/>
          <w:szCs w:val="33"/>
          <w:u w:val="none"/>
        </w:rPr>
      </w:pPr>
      <w:r>
        <w:rPr>
          <w:rFonts w:hint="eastAsia" w:ascii="仿宋_GB2312" w:hAnsi="仿宋_GB2312" w:eastAsia="仿宋_GB2312" w:cs="仿宋_GB2312"/>
          <w:color w:val="000000"/>
          <w:spacing w:val="0"/>
          <w:sz w:val="33"/>
          <w:szCs w:val="33"/>
          <w:u w:val="none"/>
        </w:rPr>
        <w:t>（一）华侨回国来津定居申请表（附2寸近期正面免冠彩色证件照一张）。</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color w:val="000000"/>
          <w:spacing w:val="0"/>
          <w:sz w:val="33"/>
          <w:szCs w:val="33"/>
          <w:u w:val="none"/>
        </w:rPr>
      </w:pPr>
      <w:r>
        <w:rPr>
          <w:rFonts w:hint="eastAsia" w:ascii="仿宋_GB2312" w:hAnsi="仿宋_GB2312" w:eastAsia="仿宋_GB2312" w:cs="仿宋_GB2312"/>
          <w:color w:val="000000"/>
          <w:spacing w:val="0"/>
          <w:sz w:val="33"/>
          <w:szCs w:val="33"/>
          <w:u w:val="none"/>
        </w:rPr>
        <w:t>（二）有效的《中华人民共和国护照》或其他有效中国旅行证件</w:t>
      </w:r>
      <w:r>
        <w:rPr>
          <w:rFonts w:hint="eastAsia" w:ascii="仿宋_GB2312" w:hAnsi="仿宋_GB2312" w:eastAsia="仿宋_GB2312" w:cs="仿宋_GB2312"/>
          <w:color w:val="000000"/>
          <w:spacing w:val="0"/>
          <w:kern w:val="0"/>
          <w:sz w:val="33"/>
          <w:szCs w:val="33"/>
          <w:u w:val="none"/>
        </w:rPr>
        <w:t>，并提供复印件</w:t>
      </w:r>
      <w:r>
        <w:rPr>
          <w:rFonts w:hint="eastAsia" w:ascii="仿宋_GB2312" w:hAnsi="仿宋_GB2312" w:eastAsia="仿宋_GB2312" w:cs="仿宋_GB2312"/>
          <w:color w:val="000000"/>
          <w:spacing w:val="0"/>
          <w:sz w:val="33"/>
          <w:szCs w:val="33"/>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color w:val="auto"/>
          <w:spacing w:val="0"/>
          <w:kern w:val="0"/>
          <w:sz w:val="33"/>
          <w:szCs w:val="33"/>
          <w:u w:val="none"/>
        </w:rPr>
      </w:pPr>
      <w:r>
        <w:rPr>
          <w:rFonts w:hint="eastAsia" w:ascii="仿宋_GB2312" w:hAnsi="仿宋_GB2312" w:eastAsia="仿宋_GB2312" w:cs="仿宋_GB2312"/>
          <w:color w:val="auto"/>
          <w:spacing w:val="0"/>
          <w:kern w:val="0"/>
          <w:sz w:val="33"/>
          <w:szCs w:val="33"/>
          <w:u w:val="none"/>
        </w:rPr>
        <w:t>（三）经我驻外使领馆认证或公证华侨在国外的居留证明或其在国外有效的定居证件，并提供复印件。</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lang w:eastAsia="zh-CN"/>
        </w:rPr>
      </w:pPr>
      <w:r>
        <w:rPr>
          <w:rFonts w:hint="eastAsia" w:ascii="仿宋_GB2312" w:hAnsi="仿宋_GB2312" w:eastAsia="仿宋_GB2312" w:cs="仿宋_GB2312"/>
          <w:color w:val="auto"/>
          <w:spacing w:val="0"/>
          <w:kern w:val="0"/>
          <w:sz w:val="33"/>
          <w:szCs w:val="33"/>
          <w:u w:val="none"/>
        </w:rPr>
        <w:t>（四）</w:t>
      </w:r>
      <w:r>
        <w:rPr>
          <w:rFonts w:hint="eastAsia" w:ascii="仿宋_GB2312" w:hAnsi="仿宋_GB2312" w:eastAsia="仿宋_GB2312" w:cs="仿宋_GB2312"/>
          <w:color w:val="auto"/>
          <w:spacing w:val="0"/>
          <w:kern w:val="0"/>
          <w:sz w:val="33"/>
          <w:szCs w:val="33"/>
          <w:u w:val="none"/>
          <w:lang w:eastAsia="zh-CN"/>
        </w:rPr>
        <w:t>申请人</w:t>
      </w:r>
      <w:r>
        <w:rPr>
          <w:rFonts w:hint="eastAsia" w:ascii="仿宋_GB2312" w:hAnsi="仿宋_GB2312" w:eastAsia="仿宋_GB2312" w:cs="仿宋_GB2312"/>
          <w:color w:val="auto"/>
          <w:spacing w:val="0"/>
          <w:kern w:val="0"/>
          <w:sz w:val="33"/>
          <w:szCs w:val="33"/>
          <w:u w:val="none"/>
        </w:rPr>
        <w:t>本人</w:t>
      </w:r>
      <w:r>
        <w:rPr>
          <w:rFonts w:hint="eastAsia" w:ascii="仿宋_GB2312" w:hAnsi="仿宋_GB2312" w:eastAsia="仿宋_GB2312" w:cs="仿宋_GB2312"/>
          <w:color w:val="auto"/>
          <w:spacing w:val="0"/>
          <w:kern w:val="0"/>
          <w:sz w:val="33"/>
          <w:szCs w:val="33"/>
          <w:u w:val="none"/>
          <w:lang w:eastAsia="zh-CN"/>
        </w:rPr>
        <w:t>或申请人</w:t>
      </w:r>
      <w:r>
        <w:rPr>
          <w:rFonts w:hint="eastAsia" w:ascii="仿宋_GB2312" w:hAnsi="仿宋_GB2312" w:eastAsia="仿宋_GB2312" w:cs="仿宋_GB2312"/>
          <w:spacing w:val="0"/>
          <w:kern w:val="0"/>
          <w:sz w:val="33"/>
          <w:szCs w:val="33"/>
          <w:u w:val="none"/>
          <w:lang w:eastAsia="zh-CN"/>
        </w:rPr>
        <w:t>直系亲属</w:t>
      </w:r>
      <w:r>
        <w:rPr>
          <w:rFonts w:hint="eastAsia" w:ascii="仿宋_GB2312" w:hAnsi="仿宋_GB2312" w:eastAsia="仿宋_GB2312" w:cs="仿宋_GB2312"/>
          <w:spacing w:val="0"/>
          <w:kern w:val="0"/>
          <w:sz w:val="33"/>
          <w:szCs w:val="33"/>
          <w:u w:val="none"/>
        </w:rPr>
        <w:t>、同胞兄弟姐妹</w:t>
      </w:r>
      <w:r>
        <w:rPr>
          <w:rFonts w:hint="eastAsia" w:ascii="仿宋_GB2312" w:hAnsi="仿宋_GB2312" w:eastAsia="仿宋_GB2312" w:cs="仿宋_GB2312"/>
          <w:color w:val="auto"/>
          <w:spacing w:val="0"/>
          <w:kern w:val="0"/>
          <w:sz w:val="33"/>
          <w:szCs w:val="33"/>
          <w:u w:val="none"/>
        </w:rPr>
        <w:t>在</w:t>
      </w:r>
      <w:r>
        <w:rPr>
          <w:rFonts w:hint="eastAsia" w:ascii="仿宋_GB2312" w:hAnsi="仿宋_GB2312" w:eastAsia="仿宋_GB2312" w:cs="仿宋_GB2312"/>
          <w:color w:val="auto"/>
          <w:spacing w:val="0"/>
          <w:kern w:val="0"/>
          <w:sz w:val="33"/>
          <w:szCs w:val="33"/>
          <w:u w:val="none"/>
          <w:lang w:eastAsia="zh-CN"/>
        </w:rPr>
        <w:t>津名下合法产权住房《不动产权证》。申请人持</w:t>
      </w:r>
      <w:r>
        <w:rPr>
          <w:rFonts w:hint="eastAsia" w:ascii="仿宋_GB2312" w:hAnsi="仿宋_GB2312" w:eastAsia="仿宋_GB2312" w:cs="仿宋_GB2312"/>
          <w:spacing w:val="0"/>
          <w:kern w:val="0"/>
          <w:sz w:val="33"/>
          <w:szCs w:val="33"/>
          <w:u w:val="none"/>
          <w:lang w:eastAsia="zh-CN"/>
        </w:rPr>
        <w:t>直系亲属</w:t>
      </w:r>
      <w:r>
        <w:rPr>
          <w:rFonts w:hint="eastAsia" w:ascii="仿宋_GB2312" w:hAnsi="仿宋_GB2312" w:eastAsia="仿宋_GB2312" w:cs="仿宋_GB2312"/>
          <w:spacing w:val="0"/>
          <w:kern w:val="0"/>
          <w:sz w:val="33"/>
          <w:szCs w:val="33"/>
          <w:u w:val="none"/>
        </w:rPr>
        <w:t>、同胞兄弟姐妹</w:t>
      </w:r>
      <w:r>
        <w:rPr>
          <w:rFonts w:hint="eastAsia" w:ascii="仿宋_GB2312" w:hAnsi="仿宋_GB2312" w:eastAsia="仿宋_GB2312" w:cs="仿宋_GB2312"/>
          <w:color w:val="auto"/>
          <w:spacing w:val="0"/>
          <w:kern w:val="0"/>
          <w:sz w:val="33"/>
          <w:szCs w:val="33"/>
          <w:u w:val="none"/>
          <w:lang w:eastAsia="zh-CN"/>
        </w:rPr>
        <w:t>《不动产权证》</w:t>
      </w:r>
      <w:r>
        <w:rPr>
          <w:rFonts w:hint="eastAsia" w:ascii="仿宋_GB2312" w:hAnsi="仿宋_GB2312" w:eastAsia="仿宋_GB2312" w:cs="仿宋_GB2312"/>
          <w:spacing w:val="0"/>
          <w:kern w:val="0"/>
          <w:sz w:val="33"/>
          <w:szCs w:val="33"/>
          <w:u w:val="none"/>
          <w:lang w:eastAsia="zh-CN"/>
        </w:rPr>
        <w:t>的，</w:t>
      </w:r>
      <w:r>
        <w:rPr>
          <w:rFonts w:hint="eastAsia" w:ascii="仿宋_GB2312" w:hAnsi="仿宋_GB2312" w:eastAsia="仿宋_GB2312" w:cs="仿宋_GB2312"/>
          <w:color w:val="auto"/>
          <w:spacing w:val="0"/>
          <w:kern w:val="0"/>
          <w:sz w:val="33"/>
          <w:szCs w:val="33"/>
          <w:u w:val="none"/>
        </w:rPr>
        <w:t>还应提供亲属</w:t>
      </w:r>
      <w:r>
        <w:rPr>
          <w:rFonts w:hint="eastAsia" w:ascii="仿宋_GB2312" w:hAnsi="仿宋_GB2312" w:eastAsia="仿宋_GB2312" w:cs="仿宋_GB2312"/>
          <w:color w:val="auto"/>
          <w:spacing w:val="0"/>
          <w:kern w:val="0"/>
          <w:sz w:val="33"/>
          <w:szCs w:val="33"/>
          <w:u w:val="none"/>
          <w:lang w:eastAsia="zh-CN"/>
        </w:rPr>
        <w:t>关系证</w:t>
      </w:r>
      <w:r>
        <w:rPr>
          <w:rFonts w:hint="eastAsia" w:ascii="仿宋_GB2312" w:hAnsi="仿宋_GB2312" w:eastAsia="仿宋_GB2312" w:cs="仿宋_GB2312"/>
          <w:color w:val="auto"/>
          <w:spacing w:val="0"/>
          <w:kern w:val="0"/>
          <w:sz w:val="33"/>
          <w:szCs w:val="33"/>
          <w:u w:val="none"/>
        </w:rPr>
        <w:t>明</w:t>
      </w:r>
      <w:r>
        <w:rPr>
          <w:rFonts w:hint="eastAsia" w:ascii="仿宋_GB2312" w:hAnsi="仿宋_GB2312" w:eastAsia="仿宋_GB2312" w:cs="仿宋_GB2312"/>
          <w:color w:val="auto"/>
          <w:spacing w:val="0"/>
          <w:kern w:val="0"/>
          <w:sz w:val="33"/>
          <w:szCs w:val="33"/>
          <w:u w:val="none"/>
          <w:lang w:eastAsia="zh-CN"/>
        </w:rPr>
        <w:t>材料</w:t>
      </w:r>
      <w:r>
        <w:rPr>
          <w:rFonts w:hint="eastAsia" w:ascii="仿宋_GB2312" w:hAnsi="仿宋_GB2312" w:eastAsia="仿宋_GB2312" w:cs="仿宋_GB2312"/>
          <w:color w:val="auto"/>
          <w:spacing w:val="0"/>
          <w:kern w:val="0"/>
          <w:sz w:val="33"/>
          <w:szCs w:val="33"/>
          <w:u w:val="none"/>
        </w:rPr>
        <w:t>原件</w:t>
      </w:r>
      <w:r>
        <w:rPr>
          <w:rFonts w:hint="eastAsia" w:ascii="仿宋_GB2312" w:hAnsi="仿宋_GB2312" w:eastAsia="仿宋_GB2312" w:cs="仿宋_GB2312"/>
          <w:color w:val="auto"/>
          <w:spacing w:val="0"/>
          <w:kern w:val="0"/>
          <w:sz w:val="33"/>
          <w:szCs w:val="33"/>
          <w:u w:val="none"/>
          <w:lang w:eastAsia="zh-CN"/>
        </w:rPr>
        <w:t>、</w:t>
      </w:r>
      <w:r>
        <w:rPr>
          <w:rFonts w:hint="eastAsia" w:ascii="仿宋_GB2312" w:hAnsi="仿宋_GB2312" w:eastAsia="仿宋_GB2312" w:cs="仿宋_GB2312"/>
          <w:color w:val="000000"/>
          <w:spacing w:val="0"/>
          <w:kern w:val="0"/>
          <w:sz w:val="33"/>
          <w:szCs w:val="33"/>
          <w:u w:val="none"/>
        </w:rPr>
        <w:t>复印件以及</w:t>
      </w:r>
      <w:r>
        <w:rPr>
          <w:rFonts w:hint="eastAsia" w:ascii="仿宋_GB2312" w:hAnsi="仿宋_GB2312" w:eastAsia="仿宋_GB2312" w:cs="仿宋_GB2312"/>
          <w:color w:val="000000"/>
          <w:spacing w:val="0"/>
          <w:kern w:val="0"/>
          <w:sz w:val="33"/>
          <w:szCs w:val="33"/>
          <w:u w:val="none"/>
          <w:lang w:eastAsia="zh-CN"/>
        </w:rPr>
        <w:t>不动产权人同意证明</w:t>
      </w:r>
      <w:r>
        <w:rPr>
          <w:rFonts w:hint="eastAsia" w:ascii="仿宋_GB2312" w:hAnsi="仿宋_GB2312" w:eastAsia="仿宋_GB2312" w:cs="仿宋_GB2312"/>
          <w:color w:val="000000"/>
          <w:spacing w:val="0"/>
          <w:kern w:val="0"/>
          <w:sz w:val="33"/>
          <w:szCs w:val="33"/>
          <w:u w:val="none"/>
        </w:rPr>
        <w:t>。</w:t>
      </w:r>
      <w:r>
        <w:rPr>
          <w:rFonts w:hint="eastAsia" w:ascii="仿宋_GB2312" w:hAnsi="仿宋_GB2312" w:eastAsia="仿宋_GB2312" w:cs="仿宋_GB2312"/>
          <w:color w:val="000000"/>
          <w:spacing w:val="0"/>
          <w:kern w:val="0"/>
          <w:sz w:val="33"/>
          <w:szCs w:val="33"/>
          <w:u w:val="none"/>
          <w:lang w:eastAsia="zh-CN"/>
        </w:rPr>
        <w:t>尚未取得《不动产权证》，但</w:t>
      </w:r>
      <w:r>
        <w:rPr>
          <w:rFonts w:hint="eastAsia" w:ascii="仿宋_GB2312" w:hAnsi="仿宋_GB2312" w:eastAsia="仿宋_GB2312" w:cs="仿宋_GB2312"/>
          <w:color w:val="000000"/>
          <w:spacing w:val="0"/>
          <w:kern w:val="0"/>
          <w:sz w:val="33"/>
          <w:szCs w:val="33"/>
          <w:u w:val="none"/>
          <w:lang w:val="en-US" w:eastAsia="zh-CN"/>
        </w:rPr>
        <w:t>拟定居地</w:t>
      </w:r>
      <w:r>
        <w:rPr>
          <w:rFonts w:hint="eastAsia" w:ascii="仿宋_GB2312" w:hAnsi="仿宋_GB2312" w:eastAsia="仿宋_GB2312" w:cs="仿宋_GB2312"/>
          <w:color w:val="000000"/>
          <w:spacing w:val="0"/>
          <w:kern w:val="0"/>
          <w:sz w:val="33"/>
          <w:szCs w:val="33"/>
          <w:u w:val="none"/>
          <w:lang w:eastAsia="zh-CN"/>
        </w:rPr>
        <w:t>房屋具备落户条件的，提供购房合同。</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eastAsia" w:ascii="仿宋_GB2312" w:hAnsi="仿宋_GB2312" w:eastAsia="仿宋_GB2312" w:cs="仿宋_GB2312"/>
          <w:color w:val="000000"/>
          <w:spacing w:val="0"/>
          <w:kern w:val="0"/>
          <w:sz w:val="33"/>
          <w:szCs w:val="33"/>
          <w:u w:val="none"/>
        </w:rPr>
        <w:t>（五）在国外出生从未在国内落户的华侨，</w:t>
      </w:r>
      <w:r>
        <w:rPr>
          <w:rFonts w:hint="eastAsia" w:ascii="仿宋_GB2312" w:hAnsi="仿宋_GB2312" w:eastAsia="仿宋_GB2312" w:cs="仿宋_GB2312"/>
          <w:color w:val="000000"/>
          <w:spacing w:val="0"/>
          <w:kern w:val="0"/>
          <w:sz w:val="33"/>
          <w:szCs w:val="33"/>
          <w:u w:val="none"/>
          <w:lang w:val="en-US" w:eastAsia="zh-CN"/>
        </w:rPr>
        <w:t>提供本人国外出生证</w:t>
      </w:r>
      <w:r>
        <w:rPr>
          <w:rFonts w:hint="eastAsia" w:ascii="仿宋_GB2312" w:hAnsi="仿宋_GB2312" w:eastAsia="仿宋_GB2312" w:cs="仿宋_GB2312"/>
          <w:color w:val="000000"/>
          <w:spacing w:val="0"/>
          <w:kern w:val="0"/>
          <w:sz w:val="33"/>
          <w:szCs w:val="33"/>
          <w:u w:val="none"/>
          <w:lang w:eastAsia="zh-CN"/>
        </w:rPr>
        <w:t>、</w:t>
      </w:r>
      <w:r>
        <w:rPr>
          <w:rFonts w:hint="eastAsia" w:ascii="仿宋_GB2312" w:hAnsi="仿宋_GB2312" w:eastAsia="仿宋_GB2312" w:cs="仿宋_GB2312"/>
          <w:color w:val="000000"/>
          <w:spacing w:val="0"/>
          <w:kern w:val="0"/>
          <w:sz w:val="33"/>
          <w:szCs w:val="33"/>
          <w:u w:val="none"/>
          <w:lang w:val="en-US" w:eastAsia="zh-CN"/>
        </w:rPr>
        <w:t>父母结婚证明</w:t>
      </w:r>
      <w:r>
        <w:rPr>
          <w:rFonts w:hint="eastAsia" w:ascii="仿宋_GB2312" w:hAnsi="仿宋_GB2312" w:eastAsia="仿宋_GB2312" w:cs="仿宋_GB2312"/>
          <w:color w:val="000000"/>
          <w:spacing w:val="0"/>
          <w:kern w:val="0"/>
          <w:sz w:val="33"/>
          <w:szCs w:val="33"/>
          <w:u w:val="none"/>
          <w:lang w:eastAsia="zh-CN"/>
        </w:rPr>
        <w:t>、父母双方或一方中国护照</w:t>
      </w:r>
      <w:r>
        <w:rPr>
          <w:rFonts w:hint="eastAsia" w:ascii="仿宋_GB2312" w:hAnsi="仿宋_GB2312" w:eastAsia="仿宋_GB2312" w:cs="仿宋_GB2312"/>
          <w:color w:val="000000"/>
          <w:spacing w:val="0"/>
          <w:kern w:val="0"/>
          <w:sz w:val="33"/>
          <w:szCs w:val="33"/>
          <w:u w:val="none"/>
          <w:lang w:val="en-US" w:eastAsia="zh-CN"/>
        </w:rPr>
        <w:t>的原件和复印件（国外出生证应附中国驻外使领馆的中文认证或国内公证机构出具的公证，非中文的结婚证明应附中国驻外使领馆的中文认证或国内公证机构出具的公证）。</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eastAsia" w:ascii="仿宋_GB2312" w:hAnsi="仿宋_GB2312" w:eastAsia="仿宋_GB2312" w:cs="仿宋_GB2312"/>
          <w:color w:val="000000"/>
          <w:spacing w:val="0"/>
          <w:kern w:val="0"/>
          <w:sz w:val="33"/>
          <w:szCs w:val="33"/>
          <w:u w:val="none"/>
        </w:rPr>
        <w:t>（六）因出国在外</w:t>
      </w:r>
      <w:r>
        <w:rPr>
          <w:rFonts w:hint="eastAsia" w:ascii="仿宋_GB2312" w:hAnsi="仿宋_GB2312" w:eastAsia="仿宋_GB2312" w:cs="仿宋_GB2312"/>
          <w:color w:val="000000"/>
          <w:spacing w:val="0"/>
          <w:kern w:val="0"/>
          <w:sz w:val="33"/>
          <w:szCs w:val="33"/>
          <w:u w:val="none"/>
          <w:lang w:eastAsia="zh-CN"/>
        </w:rPr>
        <w:t>省市</w:t>
      </w:r>
      <w:r>
        <w:rPr>
          <w:rFonts w:hint="eastAsia" w:ascii="仿宋_GB2312" w:hAnsi="仿宋_GB2312" w:eastAsia="仿宋_GB2312" w:cs="仿宋_GB2312"/>
          <w:color w:val="000000"/>
          <w:spacing w:val="0"/>
          <w:kern w:val="0"/>
          <w:sz w:val="33"/>
          <w:szCs w:val="33"/>
          <w:u w:val="none"/>
        </w:rPr>
        <w:t>注销户籍的申请人，提供原户籍注销证明。</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eastAsia" w:ascii="仿宋_GB2312" w:hAnsi="仿宋_GB2312" w:eastAsia="仿宋_GB2312" w:cs="仿宋_GB2312"/>
          <w:color w:val="000000"/>
          <w:spacing w:val="0"/>
          <w:kern w:val="0"/>
          <w:sz w:val="33"/>
          <w:szCs w:val="33"/>
          <w:u w:val="none"/>
        </w:rPr>
        <w:t>（七）根据法律法规和相关规定需要提供的其他材料。</w:t>
      </w:r>
    </w:p>
    <w:p>
      <w:pPr>
        <w:keepNext w:val="0"/>
        <w:keepLines w:val="0"/>
        <w:pageBreakBefore w:val="0"/>
        <w:widowControl w:val="0"/>
        <w:kinsoku/>
        <w:wordWrap/>
        <w:overflowPunct/>
        <w:topLinePunct w:val="0"/>
        <w:autoSpaceDE/>
        <w:bidi w:val="0"/>
        <w:adjustRightInd/>
        <w:snapToGrid/>
        <w:spacing w:line="600" w:lineRule="exact"/>
        <w:ind w:firstLine="660" w:firstLineChars="200"/>
        <w:textAlignment w:val="auto"/>
        <w:rPr>
          <w:rFonts w:hint="default" w:ascii="Times New Roman" w:hAnsi="Times New Roman" w:eastAsia="黑体" w:cs="Times New Roman"/>
          <w:spacing w:val="0"/>
          <w:kern w:val="0"/>
          <w:sz w:val="33"/>
          <w:szCs w:val="33"/>
          <w:u w:val="none"/>
        </w:rPr>
      </w:pPr>
      <w:r>
        <w:rPr>
          <w:rFonts w:hint="default" w:ascii="Times New Roman" w:hAnsi="Times New Roman" w:eastAsia="黑体" w:cs="Times New Roman"/>
          <w:bCs/>
          <w:spacing w:val="0"/>
          <w:kern w:val="0"/>
          <w:sz w:val="33"/>
          <w:szCs w:val="33"/>
          <w:u w:val="none"/>
        </w:rPr>
        <w:t>五、</w:t>
      </w:r>
      <w:r>
        <w:rPr>
          <w:rFonts w:hint="default" w:ascii="Times New Roman" w:hAnsi="Times New Roman" w:eastAsia="黑体" w:cs="Times New Roman"/>
          <w:bCs/>
          <w:spacing w:val="0"/>
          <w:kern w:val="0"/>
          <w:sz w:val="33"/>
          <w:szCs w:val="33"/>
          <w:u w:val="none"/>
          <w:lang w:eastAsia="zh-CN"/>
        </w:rPr>
        <w:t>定居证的</w:t>
      </w:r>
      <w:r>
        <w:rPr>
          <w:rFonts w:hint="default" w:ascii="Times New Roman" w:hAnsi="Times New Roman" w:eastAsia="黑体" w:cs="Times New Roman"/>
          <w:bCs/>
          <w:spacing w:val="0"/>
          <w:kern w:val="0"/>
          <w:sz w:val="33"/>
          <w:szCs w:val="33"/>
          <w:u w:val="none"/>
        </w:rPr>
        <w:t>办理</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default" w:ascii="Times New Roman" w:hAnsi="Times New Roman" w:eastAsia="楷体_GB2312" w:cs="Times New Roman"/>
          <w:color w:val="000000"/>
          <w:spacing w:val="0"/>
          <w:kern w:val="0"/>
          <w:sz w:val="33"/>
          <w:szCs w:val="33"/>
          <w:u w:val="none"/>
        </w:rPr>
        <w:t>（一）申报。</w:t>
      </w:r>
      <w:r>
        <w:rPr>
          <w:rFonts w:hint="eastAsia" w:ascii="仿宋_GB2312" w:hAnsi="仿宋_GB2312" w:eastAsia="仿宋_GB2312" w:cs="仿宋_GB2312"/>
          <w:color w:val="000000"/>
          <w:spacing w:val="0"/>
          <w:kern w:val="0"/>
          <w:sz w:val="33"/>
          <w:szCs w:val="33"/>
          <w:u w:val="none"/>
        </w:rPr>
        <w:t>申请人可以向市侨办在市政务服务中心设立的办理窗口现场申报材料，也可以在“天津网上办事大厅”进行网上申报。</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仿宋_GB2312" w:cs="Times New Roman"/>
          <w:color w:val="000000"/>
          <w:spacing w:val="0"/>
          <w:kern w:val="0"/>
          <w:sz w:val="33"/>
          <w:szCs w:val="33"/>
          <w:u w:val="none"/>
        </w:rPr>
      </w:pPr>
      <w:r>
        <w:rPr>
          <w:rFonts w:hint="default" w:ascii="Times New Roman" w:hAnsi="Times New Roman" w:eastAsia="楷体_GB2312" w:cs="Times New Roman"/>
          <w:color w:val="000000"/>
          <w:spacing w:val="0"/>
          <w:kern w:val="0"/>
          <w:sz w:val="33"/>
          <w:szCs w:val="33"/>
          <w:u w:val="none"/>
        </w:rPr>
        <w:t>（二）核查。</w:t>
      </w:r>
      <w:r>
        <w:rPr>
          <w:rFonts w:hint="eastAsia" w:ascii="仿宋_GB2312" w:hAnsi="仿宋_GB2312" w:eastAsia="仿宋_GB2312" w:cs="仿宋_GB2312"/>
          <w:color w:val="000000"/>
          <w:spacing w:val="0"/>
          <w:kern w:val="0"/>
          <w:sz w:val="33"/>
          <w:szCs w:val="33"/>
          <w:u w:val="none"/>
        </w:rPr>
        <w:t>市侨办受理华侨回国来津定居申请后，在5个工作日内对申请人所提交的申请材料等进行调查核实，并按照规定征求公安机关的意见。视情况请公安机关协助核查出入境记录信息及其他情况，公安机关应在收到市侨办核查申请后7个工作日内完成核查。</w:t>
      </w:r>
    </w:p>
    <w:p>
      <w:pPr>
        <w:keepNext w:val="0"/>
        <w:keepLines w:val="0"/>
        <w:pageBreakBefore w:val="0"/>
        <w:widowControl w:val="0"/>
        <w:kinsoku/>
        <w:wordWrap/>
        <w:overflowPunct/>
        <w:topLinePunct w:val="0"/>
        <w:autoSpaceDE/>
        <w:autoSpaceDN/>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default" w:ascii="Times New Roman" w:hAnsi="Times New Roman" w:eastAsia="楷体_GB2312" w:cs="Times New Roman"/>
          <w:color w:val="000000"/>
          <w:spacing w:val="0"/>
          <w:kern w:val="0"/>
          <w:sz w:val="33"/>
          <w:szCs w:val="33"/>
          <w:u w:val="none"/>
        </w:rPr>
        <w:t>（三）审批。</w:t>
      </w:r>
      <w:r>
        <w:rPr>
          <w:rFonts w:hint="eastAsia" w:ascii="仿宋_GB2312" w:hAnsi="仿宋_GB2312" w:eastAsia="仿宋_GB2312" w:cs="仿宋_GB2312"/>
          <w:color w:val="000000"/>
          <w:spacing w:val="0"/>
          <w:kern w:val="0"/>
          <w:sz w:val="33"/>
          <w:szCs w:val="33"/>
          <w:u w:val="none"/>
        </w:rPr>
        <w:t>市侨办在核查完毕后15个工作日内完成对申请材料的审批，对批准回国定居的华侨签发《华侨回国来津定居证》；不予批准的书面说明理由，国家另有规定的除外。经审核需补充材料的，应当告知申请人补交相关材料，并按规定重新对申请材料进行核实与审批。公安机关协助核查的时间，不计入15个工作日内。</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黑体" w:cs="Times New Roman"/>
          <w:spacing w:val="0"/>
          <w:kern w:val="0"/>
          <w:sz w:val="33"/>
          <w:szCs w:val="33"/>
          <w:u w:val="none"/>
          <w:lang w:eastAsia="zh-CN"/>
        </w:rPr>
      </w:pPr>
      <w:r>
        <w:rPr>
          <w:rFonts w:hint="default" w:ascii="Times New Roman" w:hAnsi="Times New Roman" w:eastAsia="黑体" w:cs="Times New Roman"/>
          <w:bCs/>
          <w:spacing w:val="0"/>
          <w:kern w:val="0"/>
          <w:sz w:val="33"/>
          <w:szCs w:val="33"/>
          <w:u w:val="none"/>
        </w:rPr>
        <w:t>六、</w:t>
      </w:r>
      <w:r>
        <w:rPr>
          <w:rFonts w:hint="default" w:ascii="Times New Roman" w:hAnsi="Times New Roman" w:eastAsia="黑体" w:cs="Times New Roman"/>
          <w:bCs/>
          <w:color w:val="auto"/>
          <w:spacing w:val="0"/>
          <w:kern w:val="0"/>
          <w:sz w:val="33"/>
          <w:szCs w:val="33"/>
          <w:u w:val="none"/>
          <w:lang w:eastAsia="zh-CN"/>
        </w:rPr>
        <w:t>落户手续办理</w:t>
      </w:r>
    </w:p>
    <w:p>
      <w:pPr>
        <w:keepNext w:val="0"/>
        <w:keepLines w:val="0"/>
        <w:pageBreakBefore w:val="0"/>
        <w:widowControl w:val="0"/>
        <w:kinsoku/>
        <w:wordWrap/>
        <w:overflowPunct/>
        <w:topLinePunct w:val="0"/>
        <w:autoSpaceDE/>
        <w:autoSpaceDN/>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eastAsia" w:ascii="仿宋_GB2312" w:hAnsi="仿宋_GB2312" w:eastAsia="仿宋_GB2312" w:cs="仿宋_GB2312"/>
          <w:color w:val="000000"/>
          <w:spacing w:val="0"/>
          <w:kern w:val="0"/>
          <w:sz w:val="33"/>
          <w:szCs w:val="33"/>
          <w:u w:val="none"/>
        </w:rPr>
        <w:t>市侨办完成审批后，通知华侨本人或者受委托的国内亲属领取《华侨回国来津定居证》</w:t>
      </w:r>
      <w:r>
        <w:rPr>
          <w:rFonts w:hint="eastAsia" w:ascii="仿宋_GB2312" w:hAnsi="仿宋_GB2312" w:eastAsia="仿宋_GB2312" w:cs="仿宋_GB2312"/>
          <w:color w:val="000000"/>
          <w:spacing w:val="0"/>
          <w:kern w:val="0"/>
          <w:sz w:val="33"/>
          <w:szCs w:val="33"/>
          <w:u w:val="none"/>
          <w:lang w:eastAsia="zh-CN"/>
        </w:rPr>
        <w:t>，</w:t>
      </w:r>
      <w:r>
        <w:rPr>
          <w:rFonts w:hint="eastAsia" w:ascii="仿宋_GB2312" w:hAnsi="仿宋_GB2312" w:eastAsia="仿宋_GB2312" w:cs="仿宋_GB2312"/>
          <w:color w:val="000000"/>
          <w:spacing w:val="0"/>
          <w:kern w:val="0"/>
          <w:sz w:val="33"/>
          <w:szCs w:val="33"/>
          <w:u w:val="none"/>
        </w:rPr>
        <w:t>华侨本人应当</w:t>
      </w:r>
      <w:bookmarkStart w:id="0" w:name="_GoBack"/>
      <w:bookmarkEnd w:id="0"/>
      <w:r>
        <w:rPr>
          <w:rFonts w:hint="eastAsia" w:ascii="仿宋_GB2312" w:hAnsi="仿宋_GB2312" w:eastAsia="仿宋_GB2312" w:cs="仿宋_GB2312"/>
          <w:color w:val="000000"/>
          <w:spacing w:val="0"/>
          <w:kern w:val="0"/>
          <w:sz w:val="33"/>
          <w:szCs w:val="33"/>
          <w:u w:val="none"/>
        </w:rPr>
        <w:t>在《华侨回国来津定居证》有效期内按照规定</w:t>
      </w:r>
      <w:r>
        <w:rPr>
          <w:rFonts w:hint="eastAsia" w:ascii="仿宋_GB2312" w:hAnsi="仿宋_GB2312" w:eastAsia="仿宋_GB2312" w:cs="仿宋_GB2312"/>
          <w:color w:val="000000"/>
          <w:spacing w:val="0"/>
          <w:kern w:val="0"/>
          <w:sz w:val="33"/>
          <w:szCs w:val="33"/>
          <w:u w:val="none"/>
          <w:lang w:eastAsia="zh-CN"/>
        </w:rPr>
        <w:t>到公安机关</w:t>
      </w:r>
      <w:r>
        <w:rPr>
          <w:rFonts w:hint="eastAsia" w:ascii="仿宋_GB2312" w:hAnsi="仿宋_GB2312" w:eastAsia="仿宋_GB2312" w:cs="仿宋_GB2312"/>
          <w:color w:val="000000"/>
          <w:spacing w:val="0"/>
          <w:kern w:val="0"/>
          <w:sz w:val="33"/>
          <w:szCs w:val="33"/>
          <w:u w:val="none"/>
        </w:rPr>
        <w:t>办理</w:t>
      </w:r>
      <w:r>
        <w:rPr>
          <w:rFonts w:hint="eastAsia" w:ascii="仿宋_GB2312" w:hAnsi="仿宋_GB2312" w:eastAsia="仿宋_GB2312" w:cs="仿宋_GB2312"/>
          <w:color w:val="000000"/>
          <w:spacing w:val="0"/>
          <w:kern w:val="0"/>
          <w:sz w:val="33"/>
          <w:szCs w:val="33"/>
          <w:u w:val="none"/>
          <w:lang w:eastAsia="zh-CN"/>
        </w:rPr>
        <w:t>落户</w:t>
      </w:r>
      <w:r>
        <w:rPr>
          <w:rFonts w:hint="eastAsia" w:ascii="仿宋_GB2312" w:hAnsi="仿宋_GB2312" w:eastAsia="仿宋_GB2312" w:cs="仿宋_GB2312"/>
          <w:color w:val="000000"/>
          <w:spacing w:val="0"/>
          <w:kern w:val="0"/>
          <w:sz w:val="33"/>
          <w:szCs w:val="33"/>
          <w:u w:val="none"/>
        </w:rPr>
        <w:t>手续。《华侨回国来津定居证》的有效期为签发之日起6个月，在有效期内损毁或遗失的，华侨本人可以向原受理申请机关提出换发、补发申请</w:t>
      </w:r>
      <w:r>
        <w:rPr>
          <w:rFonts w:hint="eastAsia" w:ascii="仿宋_GB2312" w:hAnsi="仿宋_GB2312" w:eastAsia="仿宋_GB2312" w:cs="仿宋_GB2312"/>
          <w:color w:val="000000"/>
          <w:spacing w:val="0"/>
          <w:kern w:val="0"/>
          <w:sz w:val="33"/>
          <w:szCs w:val="33"/>
          <w:u w:val="none"/>
          <w:lang w:eastAsia="zh-CN"/>
        </w:rPr>
        <w:t>，</w:t>
      </w:r>
      <w:r>
        <w:rPr>
          <w:rFonts w:hint="eastAsia" w:ascii="仿宋_GB2312" w:hAnsi="仿宋_GB2312" w:eastAsia="仿宋_GB2312" w:cs="仿宋_GB2312"/>
          <w:color w:val="000000"/>
          <w:spacing w:val="0"/>
          <w:kern w:val="0"/>
          <w:sz w:val="33"/>
          <w:szCs w:val="33"/>
          <w:u w:val="none"/>
        </w:rPr>
        <w:t>逾期未办理</w:t>
      </w:r>
      <w:r>
        <w:rPr>
          <w:rFonts w:hint="eastAsia" w:ascii="仿宋_GB2312" w:hAnsi="仿宋_GB2312" w:eastAsia="仿宋_GB2312" w:cs="仿宋_GB2312"/>
          <w:color w:val="000000"/>
          <w:spacing w:val="0"/>
          <w:kern w:val="0"/>
          <w:sz w:val="33"/>
          <w:szCs w:val="33"/>
          <w:u w:val="none"/>
          <w:lang w:eastAsia="zh-CN"/>
        </w:rPr>
        <w:t>落户</w:t>
      </w:r>
      <w:r>
        <w:rPr>
          <w:rFonts w:hint="eastAsia" w:ascii="仿宋_GB2312" w:hAnsi="仿宋_GB2312" w:eastAsia="仿宋_GB2312" w:cs="仿宋_GB2312"/>
          <w:color w:val="000000"/>
          <w:spacing w:val="0"/>
          <w:kern w:val="0"/>
          <w:sz w:val="33"/>
          <w:szCs w:val="33"/>
          <w:u w:val="none"/>
        </w:rPr>
        <w:t>的，需向受理机关重新申请办理《华侨回国来津定居证》。</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eastAsia" w:ascii="仿宋_GB2312" w:hAnsi="仿宋_GB2312" w:eastAsia="仿宋_GB2312" w:cs="仿宋_GB2312"/>
          <w:color w:val="000000"/>
          <w:spacing w:val="0"/>
          <w:kern w:val="0"/>
          <w:sz w:val="33"/>
          <w:szCs w:val="33"/>
          <w:u w:val="none"/>
        </w:rPr>
      </w:pPr>
      <w:r>
        <w:rPr>
          <w:rFonts w:hint="default" w:ascii="Times New Roman" w:hAnsi="Times New Roman" w:eastAsia="黑体" w:cs="Times New Roman"/>
          <w:spacing w:val="0"/>
          <w:kern w:val="0"/>
          <w:sz w:val="33"/>
          <w:szCs w:val="33"/>
          <w:u w:val="none"/>
        </w:rPr>
        <w:t>七、</w:t>
      </w:r>
      <w:r>
        <w:rPr>
          <w:rFonts w:hint="eastAsia" w:ascii="仿宋_GB2312" w:hAnsi="仿宋_GB2312" w:eastAsia="仿宋_GB2312" w:cs="仿宋_GB2312"/>
          <w:color w:val="000000"/>
          <w:spacing w:val="0"/>
          <w:kern w:val="0"/>
          <w:sz w:val="33"/>
          <w:szCs w:val="33"/>
          <w:u w:val="none"/>
        </w:rPr>
        <w:t>本办法自印发之日起执行，有效期3年，原天津市人民政府侨务办公室、天津市公安局颁布实施的《天津市华侨回国定居办理工作实施办法》（津侨发〔2016〕49号）废止。</w:t>
      </w: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仿宋_GB2312" w:cs="Times New Roman"/>
          <w:color w:val="000000"/>
          <w:spacing w:val="0"/>
          <w:kern w:val="0"/>
          <w:sz w:val="33"/>
          <w:szCs w:val="33"/>
          <w:u w:val="none"/>
        </w:rPr>
      </w:pPr>
    </w:p>
    <w:p>
      <w:pPr>
        <w:keepNext w:val="0"/>
        <w:keepLines w:val="0"/>
        <w:pageBreakBefore w:val="0"/>
        <w:widowControl w:val="0"/>
        <w:kinsoku/>
        <w:wordWrap/>
        <w:overflowPunct/>
        <w:topLinePunct w:val="0"/>
        <w:autoSpaceDE/>
        <w:bidi w:val="0"/>
        <w:adjustRightInd/>
        <w:snapToGrid/>
        <w:spacing w:line="600" w:lineRule="exact"/>
        <w:ind w:left="0" w:firstLine="660" w:firstLineChars="200"/>
        <w:textAlignment w:val="auto"/>
        <w:rPr>
          <w:rFonts w:hint="default" w:ascii="Times New Roman" w:hAnsi="Times New Roman" w:eastAsia="仿宋_GB2312" w:cs="Times New Roman"/>
          <w:color w:val="000000"/>
          <w:spacing w:val="0"/>
          <w:kern w:val="0"/>
          <w:sz w:val="33"/>
          <w:szCs w:val="33"/>
          <w:u w:val="none"/>
        </w:rPr>
      </w:pPr>
      <w:r>
        <w:rPr>
          <w:rFonts w:hint="default" w:ascii="Times New Roman" w:hAnsi="Times New Roman" w:eastAsia="仿宋_GB2312" w:cs="Times New Roman"/>
          <w:color w:val="000000"/>
          <w:spacing w:val="0"/>
          <w:kern w:val="0"/>
          <w:sz w:val="33"/>
          <w:szCs w:val="33"/>
          <w:u w:val="none"/>
        </w:rPr>
        <w:t>附件：1. 华侨回国来津定居审批表</w:t>
      </w:r>
    </w:p>
    <w:p>
      <w:pPr>
        <w:keepNext w:val="0"/>
        <w:keepLines w:val="0"/>
        <w:pageBreakBefore w:val="0"/>
        <w:widowControl w:val="0"/>
        <w:numPr>
          <w:ilvl w:val="0"/>
          <w:numId w:val="0"/>
        </w:numPr>
        <w:kinsoku/>
        <w:wordWrap/>
        <w:overflowPunct/>
        <w:topLinePunct w:val="0"/>
        <w:autoSpaceDE/>
        <w:bidi w:val="0"/>
        <w:adjustRightInd/>
        <w:snapToGrid/>
        <w:spacing w:line="600" w:lineRule="exact"/>
        <w:ind w:leftChars="500"/>
        <w:textAlignment w:val="auto"/>
        <w:rPr>
          <w:rFonts w:hint="default" w:ascii="Times New Roman" w:hAnsi="Times New Roman" w:eastAsia="仿宋_GB2312" w:cs="Times New Roman"/>
          <w:color w:val="000000"/>
          <w:spacing w:val="0"/>
          <w:kern w:val="0"/>
          <w:sz w:val="33"/>
          <w:szCs w:val="33"/>
          <w:u w:val="none"/>
        </w:rPr>
      </w:pP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color w:val="000000"/>
          <w:spacing w:val="17"/>
          <w:kern w:val="0"/>
          <w:sz w:val="33"/>
          <w:szCs w:val="33"/>
          <w:u w:val="none"/>
        </w:rPr>
        <w:sectPr>
          <w:headerReference r:id="rId3" w:type="default"/>
          <w:footerReference r:id="rId4" w:type="default"/>
          <w:footerReference r:id="rId5" w:type="even"/>
          <w:pgSz w:w="11906" w:h="16838"/>
          <w:pgMar w:top="2041" w:right="1440" w:bottom="1701" w:left="1440" w:header="851" w:footer="131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kern w:val="0"/>
          <w:sz w:val="32"/>
          <w:szCs w:val="32"/>
          <w:u w:val="none"/>
        </w:rPr>
        <w:t>附件</w:t>
      </w:r>
      <w:r>
        <w:rPr>
          <w:rFonts w:hint="eastAsia" w:ascii="仿宋_GB2312" w:hAnsi="仿宋_GB2312" w:eastAsia="仿宋_GB2312" w:cs="仿宋_GB2312"/>
          <w:kern w:val="0"/>
          <w:sz w:val="32"/>
          <w:szCs w:val="32"/>
          <w:u w:val="none"/>
        </w:rPr>
        <w:t>1</w:t>
      </w:r>
    </w:p>
    <w:p>
      <w:pPr>
        <w:keepNext w:val="0"/>
        <w:keepLines w:val="0"/>
        <w:pageBreakBefore w:val="0"/>
        <w:widowControl w:val="0"/>
        <w:kinsoku/>
        <w:wordWrap/>
        <w:overflowPunct/>
        <w:topLinePunct w:val="0"/>
        <w:autoSpaceDE/>
        <w:bidi w:val="0"/>
        <w:adjustRightInd/>
        <w:snapToGrid/>
        <w:spacing w:after="312" w:afterLines="100" w:line="660" w:lineRule="exact"/>
        <w:jc w:val="center"/>
        <w:textAlignment w:val="auto"/>
        <w:rPr>
          <w:rFonts w:hint="default" w:ascii="Times New Roman" w:hAnsi="Times New Roman" w:eastAsia="方正小标宋简体" w:cs="Times New Roman"/>
          <w:b w:val="0"/>
          <w:bCs/>
          <w:sz w:val="44"/>
          <w:szCs w:val="44"/>
          <w:u w:val="none"/>
        </w:rPr>
      </w:pPr>
      <w:r>
        <w:rPr>
          <w:rFonts w:hint="default" w:ascii="Times New Roman" w:hAnsi="Times New Roman" w:eastAsia="方正小标宋简体" w:cs="Times New Roman"/>
          <w:b w:val="0"/>
          <w:bCs/>
          <w:sz w:val="44"/>
          <w:szCs w:val="44"/>
          <w:u w:val="none"/>
        </w:rPr>
        <w:t>华侨回国来津定居申请表</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7"/>
        <w:gridCol w:w="856"/>
        <w:gridCol w:w="417"/>
        <w:gridCol w:w="632"/>
        <w:gridCol w:w="763"/>
        <w:gridCol w:w="18"/>
        <w:gridCol w:w="505"/>
        <w:gridCol w:w="723"/>
        <w:gridCol w:w="160"/>
        <w:gridCol w:w="21"/>
        <w:gridCol w:w="105"/>
        <w:gridCol w:w="1311"/>
        <w:gridCol w:w="85"/>
        <w:gridCol w:w="142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6" w:type="dxa"/>
            <w:gridSpan w:val="1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黑体" w:cs="Times New Roman"/>
                <w:sz w:val="24"/>
                <w:u w:val="none"/>
              </w:rPr>
            </w:pPr>
            <w:r>
              <w:rPr>
                <w:rFonts w:hint="default" w:ascii="Times New Roman" w:hAnsi="Times New Roman" w:eastAsia="黑体" w:cs="Times New Roman"/>
                <w:sz w:val="24"/>
                <w:u w:val="none"/>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70"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姓  名</w:t>
            </w:r>
          </w:p>
        </w:tc>
        <w:tc>
          <w:tcPr>
            <w:tcW w:w="1310"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413"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曾用名</w:t>
            </w:r>
          </w:p>
        </w:tc>
        <w:tc>
          <w:tcPr>
            <w:tcW w:w="1514"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11"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外文姓名</w:t>
            </w:r>
          </w:p>
        </w:tc>
        <w:tc>
          <w:tcPr>
            <w:tcW w:w="151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vMerge w:val="restart"/>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二寸彩色</w:t>
            </w: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70"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性  别</w:t>
            </w:r>
          </w:p>
        </w:tc>
        <w:tc>
          <w:tcPr>
            <w:tcW w:w="1310"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413"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民  族</w:t>
            </w:r>
          </w:p>
        </w:tc>
        <w:tc>
          <w:tcPr>
            <w:tcW w:w="1514"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11"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出生日期</w:t>
            </w:r>
          </w:p>
        </w:tc>
        <w:tc>
          <w:tcPr>
            <w:tcW w:w="151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70"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出生地</w:t>
            </w:r>
          </w:p>
        </w:tc>
        <w:tc>
          <w:tcPr>
            <w:tcW w:w="1310"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413"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籍  贯</w:t>
            </w:r>
          </w:p>
        </w:tc>
        <w:tc>
          <w:tcPr>
            <w:tcW w:w="1514"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11"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文化程度</w:t>
            </w:r>
          </w:p>
        </w:tc>
        <w:tc>
          <w:tcPr>
            <w:tcW w:w="151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70"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职  业</w:t>
            </w:r>
          </w:p>
        </w:tc>
        <w:tc>
          <w:tcPr>
            <w:tcW w:w="1310"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413"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婚姻状况</w:t>
            </w:r>
          </w:p>
        </w:tc>
        <w:tc>
          <w:tcPr>
            <w:tcW w:w="4338" w:type="dxa"/>
            <w:gridSpan w:val="8"/>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未婚□  已婚□  丧偶□  离异□</w:t>
            </w:r>
          </w:p>
        </w:tc>
        <w:tc>
          <w:tcPr>
            <w:tcW w:w="1345" w:type="dxa"/>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70"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联系方式</w:t>
            </w:r>
          </w:p>
        </w:tc>
        <w:tc>
          <w:tcPr>
            <w:tcW w:w="2723"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手机：</w:t>
            </w:r>
          </w:p>
        </w:tc>
        <w:tc>
          <w:tcPr>
            <w:tcW w:w="2825"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微信：</w:t>
            </w:r>
          </w:p>
        </w:tc>
        <w:tc>
          <w:tcPr>
            <w:tcW w:w="2858"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出入境证件名称及号码</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是否加入他国国籍</w:t>
            </w:r>
          </w:p>
        </w:tc>
        <w:tc>
          <w:tcPr>
            <w:tcW w:w="2169"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是□   否□</w:t>
            </w:r>
          </w:p>
        </w:tc>
        <w:tc>
          <w:tcPr>
            <w:tcW w:w="1522" w:type="dxa"/>
            <w:gridSpan w:val="4"/>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未了结刑事案件</w:t>
            </w:r>
          </w:p>
        </w:tc>
        <w:tc>
          <w:tcPr>
            <w:tcW w:w="277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最近入境口岸与日期</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本人于       年    月    日从          口岸入境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在国外居住时间及地址</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vMerge w:val="restart"/>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居住国居留权</w:t>
            </w: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类  别</w:t>
            </w:r>
          </w:p>
        </w:tc>
        <w:tc>
          <w:tcPr>
            <w:tcW w:w="1286" w:type="dxa"/>
            <w:gridSpan w:val="3"/>
            <w:vMerge w:val="restart"/>
            <w:tcBorders>
              <w:tl2br w:val="nil"/>
              <w:tr2bl w:val="nil"/>
            </w:tcBorders>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永久□</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长期□</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其他□</w:t>
            </w:r>
          </w:p>
        </w:tc>
        <w:tc>
          <w:tcPr>
            <w:tcW w:w="5178" w:type="dxa"/>
            <w:gridSpan w:val="8"/>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居住国          居留证件名称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1286" w:type="dxa"/>
            <w:gridSpan w:val="3"/>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5178" w:type="dxa"/>
            <w:gridSpan w:val="8"/>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居留证件号码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1286" w:type="dxa"/>
            <w:gridSpan w:val="3"/>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5178" w:type="dxa"/>
            <w:gridSpan w:val="8"/>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有限期至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原户籍注销时间</w:t>
            </w:r>
          </w:p>
        </w:tc>
        <w:tc>
          <w:tcPr>
            <w:tcW w:w="2169"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522" w:type="dxa"/>
            <w:gridSpan w:val="4"/>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原公民</w:t>
            </w: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身份号码</w:t>
            </w:r>
          </w:p>
        </w:tc>
        <w:tc>
          <w:tcPr>
            <w:tcW w:w="277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出国前本人户籍地址</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原户籍注销公安分局</w:t>
            </w:r>
          </w:p>
        </w:tc>
        <w:tc>
          <w:tcPr>
            <w:tcW w:w="219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501" w:type="dxa"/>
            <w:gridSpan w:val="3"/>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原户籍注销公安派出所</w:t>
            </w:r>
          </w:p>
        </w:tc>
        <w:tc>
          <w:tcPr>
            <w:tcW w:w="2773"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回国定居理由</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夫妻团聚□  投亲□  养老□  人才□  投资□</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其他□（请说明）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生活保障来源</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工作□  经商□  养老金□</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其他□（请说明）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312" w:type="dxa"/>
            <w:gridSpan w:val="5"/>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拟定居地住所情况</w:t>
            </w:r>
          </w:p>
        </w:tc>
        <w:tc>
          <w:tcPr>
            <w:tcW w:w="6464" w:type="dxa"/>
            <w:gridSpan w:val="11"/>
            <w:tcBorders>
              <w:tl2br w:val="nil"/>
              <w:tr2bl w:val="nil"/>
            </w:tcBorders>
            <w:vAlign w:val="center"/>
          </w:tcPr>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本人名下房产□  亲属名下房产□</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其他□（请说明）                </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 xml:space="preserve">住所地址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6" w:type="dxa"/>
            <w:gridSpan w:val="1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黑体" w:cs="Times New Roman"/>
                <w:sz w:val="24"/>
                <w:u w:val="none"/>
              </w:rPr>
              <w:t>主要亲属情况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类别</w:t>
            </w: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关系</w:t>
            </w: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姓名</w:t>
            </w: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性别</w:t>
            </w: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出生日期</w:t>
            </w: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家庭地址</w:t>
            </w: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restart"/>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国（境）内</w:t>
            </w: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restart"/>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国（境）外</w:t>
            </w: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7" w:type="dxa"/>
            <w:gridSpan w:val="2"/>
            <w:vMerge w:val="continue"/>
            <w:tcBorders>
              <w:tl2br w:val="nil"/>
              <w:tr2bl w:val="nil"/>
            </w:tcBorders>
            <w:vAlign w:val="center"/>
          </w:tcPr>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cs="Times New Roman"/>
                <w:u w:val="none"/>
              </w:rPr>
            </w:pPr>
          </w:p>
        </w:tc>
        <w:tc>
          <w:tcPr>
            <w:tcW w:w="856"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04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763" w:type="dxa"/>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246"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3110" w:type="dxa"/>
            <w:gridSpan w:val="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c>
          <w:tcPr>
            <w:tcW w:w="1345" w:type="dxa"/>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76" w:type="dxa"/>
            <w:gridSpan w:val="1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黑体" w:cs="Times New Roman"/>
                <w:sz w:val="24"/>
                <w:u w:val="none"/>
              </w:rPr>
            </w:pPr>
            <w:r>
              <w:rPr>
                <w:rFonts w:hint="default" w:ascii="Times New Roman" w:hAnsi="Times New Roman" w:eastAsia="黑体" w:cs="Times New Roman"/>
                <w:sz w:val="24"/>
                <w:u w:val="none"/>
              </w:rPr>
              <w:t>申请人国外简要经历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9776" w:type="dxa"/>
            <w:gridSpan w:val="16"/>
            <w:tcBorders>
              <w:tl2br w:val="nil"/>
              <w:tr2bl w:val="nil"/>
            </w:tcBorders>
            <w:vAlign w:val="center"/>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776" w:type="dxa"/>
            <w:gridSpan w:val="16"/>
            <w:tcBorders>
              <w:tl2br w:val="nil"/>
              <w:tr2bl w:val="nil"/>
            </w:tcBorders>
            <w:vAlign w:val="center"/>
          </w:tcPr>
          <w:p>
            <w:pPr>
              <w:keepNext w:val="0"/>
              <w:keepLines w:val="0"/>
              <w:pageBreakBefore w:val="0"/>
              <w:widowControl w:val="0"/>
              <w:kinsoku/>
              <w:wordWrap/>
              <w:overflowPunct/>
              <w:topLinePunct w:val="0"/>
              <w:autoSpaceDE/>
              <w:bidi w:val="0"/>
              <w:adjustRightInd/>
              <w:snapToGrid/>
              <w:spacing w:line="440" w:lineRule="exact"/>
              <w:textAlignment w:val="auto"/>
              <w:rPr>
                <w:rFonts w:hint="eastAsia" w:ascii="仿宋_GB2312" w:hAnsi="仿宋_GB2312" w:eastAsia="仿宋_GB2312" w:cs="仿宋_GB2312"/>
                <w:color w:val="auto"/>
                <w:sz w:val="24"/>
                <w:u w:val="none"/>
              </w:rPr>
            </w:pPr>
            <w:r>
              <w:rPr>
                <w:rFonts w:hint="default" w:ascii="Times New Roman" w:hAnsi="Times New Roman" w:eastAsia="仿宋_GB2312" w:cs="Times New Roman"/>
                <w:sz w:val="24"/>
                <w:u w:val="none"/>
              </w:rPr>
              <w:t>声明</w:t>
            </w:r>
            <w:r>
              <w:rPr>
                <w:rFonts w:hint="eastAsia" w:ascii="仿宋_GB2312" w:hAnsi="仿宋_GB2312" w:eastAsia="仿宋_GB2312" w:cs="仿宋_GB2312"/>
                <w:sz w:val="24"/>
                <w:u w:val="none"/>
              </w:rPr>
              <w:t>：1.</w:t>
            </w:r>
            <w:r>
              <w:rPr>
                <w:rFonts w:hint="eastAsia" w:ascii="仿宋_GB2312" w:hAnsi="仿宋_GB2312" w:eastAsia="仿宋_GB2312" w:cs="仿宋_GB2312"/>
                <w:color w:val="auto"/>
                <w:kern w:val="2"/>
                <w:sz w:val="24"/>
                <w:szCs w:val="24"/>
                <w:u w:val="none"/>
                <w:lang w:bidi="ar-SA"/>
              </w:rPr>
              <w:t>本人自愿放弃国外居留资格，并承诺回国定居后有稳定生活保障。</w:t>
            </w:r>
          </w:p>
          <w:p>
            <w:pPr>
              <w:keepNext w:val="0"/>
              <w:keepLines w:val="0"/>
              <w:pageBreakBefore w:val="0"/>
              <w:widowControl w:val="0"/>
              <w:kinsoku/>
              <w:wordWrap/>
              <w:overflowPunct/>
              <w:topLinePunct w:val="0"/>
              <w:autoSpaceDE/>
              <w:bidi w:val="0"/>
              <w:adjustRightInd/>
              <w:snapToGrid/>
              <w:spacing w:line="440" w:lineRule="exact"/>
              <w:ind w:left="960" w:leftChars="225" w:hanging="240" w:hangingChars="100"/>
              <w:textAlignment w:val="auto"/>
              <w:rPr>
                <w:rFonts w:hint="eastAsia" w:ascii="仿宋_GB2312" w:hAnsi="仿宋_GB2312" w:eastAsia="仿宋_GB2312" w:cs="仿宋_GB2312"/>
                <w:sz w:val="24"/>
                <w:u w:val="none"/>
              </w:rPr>
            </w:pPr>
            <w:r>
              <w:rPr>
                <w:rFonts w:hint="eastAsia" w:ascii="仿宋_GB2312" w:hAnsi="仿宋_GB2312" w:eastAsia="仿宋_GB2312" w:cs="仿宋_GB2312"/>
                <w:sz w:val="24"/>
                <w:u w:val="none"/>
              </w:rPr>
              <w:t>2.本人保证所填内容均属实，所提供的各类证明材料均真实、合法，并愿意接受此申请过程中的任何查询。如有虚假或隐瞒将承担由此带来的一切后果和法律责任。</w:t>
            </w:r>
          </w:p>
          <w:p>
            <w:pPr>
              <w:keepNext w:val="0"/>
              <w:keepLines w:val="0"/>
              <w:pageBreakBefore w:val="0"/>
              <w:widowControl w:val="0"/>
              <w:kinsoku/>
              <w:wordWrap/>
              <w:overflowPunct/>
              <w:topLinePunct w:val="0"/>
              <w:autoSpaceDE/>
              <w:bidi w:val="0"/>
              <w:adjustRightInd/>
              <w:snapToGrid/>
              <w:textAlignment w:val="auto"/>
              <w:rPr>
                <w:rFonts w:hint="eastAsia" w:ascii="仿宋_GB2312" w:hAnsi="仿宋_GB2312" w:eastAsia="仿宋_GB2312" w:cs="仿宋_GB2312"/>
                <w:sz w:val="24"/>
                <w:u w:val="none"/>
              </w:rPr>
            </w:pPr>
          </w:p>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仿宋_GB2312" w:cs="Times New Roman"/>
                <w:sz w:val="24"/>
                <w:u w:val="none"/>
              </w:rPr>
            </w:pPr>
          </w:p>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申请人签名：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776" w:type="dxa"/>
            <w:gridSpan w:val="16"/>
            <w:tcBorders>
              <w:tl2br w:val="nil"/>
              <w:tr2bl w:val="nil"/>
            </w:tcBorders>
          </w:tcPr>
          <w:p>
            <w:pPr>
              <w:keepNext w:val="0"/>
              <w:keepLines w:val="0"/>
              <w:pageBreakBefore w:val="0"/>
              <w:widowControl w:val="0"/>
              <w:kinsoku/>
              <w:wordWrap/>
              <w:overflowPunct/>
              <w:topLinePunct w:val="0"/>
              <w:autoSpaceDE/>
              <w:bidi w:val="0"/>
              <w:adjustRightInd/>
              <w:snapToGrid/>
              <w:jc w:val="center"/>
              <w:textAlignment w:val="auto"/>
              <w:rPr>
                <w:rFonts w:hint="default" w:ascii="Times New Roman" w:hAnsi="Times New Roman" w:eastAsia="黑体" w:cs="Times New Roman"/>
                <w:sz w:val="24"/>
                <w:u w:val="none"/>
              </w:rPr>
            </w:pPr>
            <w:r>
              <w:rPr>
                <w:rFonts w:hint="default" w:ascii="Times New Roman" w:hAnsi="Times New Roman" w:eastAsia="黑体" w:cs="Times New Roman"/>
                <w:sz w:val="24"/>
                <w:u w:val="none"/>
              </w:rPr>
              <w:t>备  注</w:t>
            </w:r>
          </w:p>
        </w:tc>
      </w:tr>
    </w:tbl>
    <w:p>
      <w:pPr>
        <w:keepNext w:val="0"/>
        <w:keepLines w:val="0"/>
        <w:pageBreakBefore w:val="0"/>
        <w:widowControl w:val="0"/>
        <w:kinsoku/>
        <w:wordWrap/>
        <w:overflowPunct/>
        <w:topLinePunct w:val="0"/>
        <w:autoSpaceDE/>
        <w:bidi w:val="0"/>
        <w:adjustRightInd/>
        <w:snapToGrid/>
        <w:spacing w:line="440" w:lineRule="exact"/>
        <w:textAlignment w:val="auto"/>
        <w:rPr>
          <w:rFonts w:hint="eastAsia" w:ascii="仿宋_GB2312" w:hAnsi="仿宋_GB2312" w:eastAsia="仿宋_GB2312" w:cs="仿宋_GB2312"/>
          <w:sz w:val="24"/>
          <w:u w:val="none"/>
        </w:rPr>
      </w:pPr>
      <w:r>
        <w:rPr>
          <w:rFonts w:hint="default" w:ascii="Times New Roman" w:hAnsi="Times New Roman" w:eastAsia="仿宋_GB2312" w:cs="Times New Roman"/>
          <w:sz w:val="24"/>
          <w:u w:val="none"/>
        </w:rPr>
        <w:t>注：</w:t>
      </w:r>
      <w:r>
        <w:rPr>
          <w:rFonts w:hint="eastAsia" w:ascii="仿宋_GB2312" w:hAnsi="仿宋_GB2312" w:eastAsia="仿宋_GB2312" w:cs="仿宋_GB2312"/>
          <w:sz w:val="24"/>
          <w:u w:val="none"/>
        </w:rPr>
        <w:t>1.本表同时适用于申请人换领或补领回国定居证。</w:t>
      </w:r>
    </w:p>
    <w:p>
      <w:pPr>
        <w:keepNext w:val="0"/>
        <w:keepLines w:val="0"/>
        <w:pageBreakBefore w:val="0"/>
        <w:widowControl w:val="0"/>
        <w:kinsoku/>
        <w:wordWrap/>
        <w:overflowPunct/>
        <w:topLinePunct w:val="0"/>
        <w:autoSpaceDE/>
        <w:bidi w:val="0"/>
        <w:adjustRightInd/>
        <w:snapToGrid/>
        <w:spacing w:line="440" w:lineRule="exact"/>
        <w:ind w:firstLine="435"/>
        <w:textAlignment w:val="auto"/>
        <w:rPr>
          <w:rFonts w:hint="eastAsia" w:ascii="仿宋_GB2312" w:hAnsi="仿宋_GB2312" w:eastAsia="仿宋_GB2312" w:cs="仿宋_GB2312"/>
          <w:sz w:val="24"/>
          <w:u w:val="none"/>
        </w:rPr>
      </w:pPr>
      <w:r>
        <w:rPr>
          <w:rFonts w:hint="eastAsia" w:ascii="仿宋_GB2312" w:hAnsi="仿宋_GB2312" w:eastAsia="仿宋_GB2312" w:cs="仿宋_GB2312"/>
          <w:sz w:val="24"/>
          <w:u w:val="none"/>
        </w:rPr>
        <w:t>2.申请人有其他情况，请填写在备注栏或另附页说明。</w:t>
      </w:r>
    </w:p>
    <w:p>
      <w:pPr>
        <w:keepNext w:val="0"/>
        <w:keepLines w:val="0"/>
        <w:pageBreakBefore w:val="0"/>
        <w:widowControl w:val="0"/>
        <w:kinsoku/>
        <w:wordWrap/>
        <w:overflowPunct/>
        <w:topLinePunct w:val="0"/>
        <w:autoSpaceDE/>
        <w:bidi w:val="0"/>
        <w:adjustRightInd/>
        <w:snapToGrid/>
        <w:spacing w:line="440" w:lineRule="exact"/>
        <w:ind w:firstLine="435"/>
        <w:textAlignment w:val="auto"/>
        <w:rPr>
          <w:rFonts w:hint="eastAsia" w:ascii="仿宋_GB2312" w:hAnsi="仿宋_GB2312" w:eastAsia="仿宋_GB2312" w:cs="仿宋_GB2312"/>
          <w:sz w:val="24"/>
          <w:u w:val="none"/>
        </w:rPr>
      </w:pPr>
      <w:r>
        <w:rPr>
          <w:rFonts w:hint="eastAsia" w:ascii="仿宋_GB2312" w:hAnsi="仿宋_GB2312" w:eastAsia="仿宋_GB2312" w:cs="仿宋_GB2312"/>
          <w:sz w:val="24"/>
          <w:u w:val="none"/>
        </w:rPr>
        <w:t>3.申请人若未满16周岁，可以由其监护人代为填写申请表。</w:t>
      </w:r>
    </w:p>
    <w:p>
      <w:pPr>
        <w:keepNext w:val="0"/>
        <w:keepLines w:val="0"/>
        <w:pageBreakBefore w:val="0"/>
        <w:widowControl w:val="0"/>
        <w:kinsoku/>
        <w:wordWrap/>
        <w:overflowPunct/>
        <w:topLinePunct w:val="0"/>
        <w:autoSpaceDE/>
        <w:bidi w:val="0"/>
        <w:adjustRightInd/>
        <w:snapToGrid/>
        <w:textAlignment w:val="auto"/>
        <w:rPr>
          <w:rFonts w:hint="default" w:ascii="Times New Roman" w:hAnsi="Times New Roman" w:eastAsia="宋体" w:cs="Times New Roman"/>
          <w:caps w:val="0"/>
          <w:color w:val="auto"/>
          <w:sz w:val="21"/>
          <w:szCs w:val="21"/>
          <w:vertAlign w:val="baseline"/>
        </w:rPr>
      </w:pPr>
    </w:p>
    <w:sectPr>
      <w:headerReference r:id="rId6" w:type="default"/>
      <w:footerReference r:id="rId7" w:type="default"/>
      <w:pgSz w:w="11906" w:h="16838"/>
      <w:pgMar w:top="2041" w:right="1440" w:bottom="1701"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81000" cy="197485"/>
              <wp:effectExtent l="0" t="0" r="0" b="0"/>
              <wp:wrapNone/>
              <wp:docPr id="3" name="文本框 1"/>
              <wp:cNvGraphicFramePr/>
              <a:graphic xmlns:a="http://schemas.openxmlformats.org/drawingml/2006/main">
                <a:graphicData uri="http://schemas.microsoft.com/office/word/2010/wordprocessingShape">
                  <wps:wsp>
                    <wps:cNvSpPr/>
                    <wps:spPr>
                      <a:xfrm>
                        <a:off x="0" y="0"/>
                        <a:ext cx="381000" cy="197358"/>
                      </a:xfrm>
                      <a:prstGeom prst="rect">
                        <a:avLst/>
                      </a:prstGeom>
                      <a:noFill/>
                      <a:ln w="6350" cap="flat" cmpd="sng">
                        <a:noFill/>
                        <a:prstDash val="solid"/>
                        <a:round/>
                      </a:ln>
                    </wps:spPr>
                    <wps:txbx>
                      <w:txbxContent>
                        <w:p>
                          <w:pPr>
                            <w:rPr>
                              <w:rFonts w:hint="eastAsia"/>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5.55pt;width:30pt;mso-position-horizontal:center;mso-position-horizontal-relative:margin;mso-wrap-style:none;z-index:251659264;mso-width-relative:page;mso-height-relative:page;" filled="f" stroked="f" coordsize="21600,21600" o:gfxdata="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F41R1QAAAAMBAAAPAAAAAAAAAAEAIAAAACIAAABkcnMvZG93&#10;bnJldi54bWxQSwECFAAUAAAACACHTuJARIPI3AMCAAD0AwAADgAAAAAAAAABACAAAAAkAQAAZHJz&#10;L2Uyb0RvYy54bWxQSwUGAAAAAAYABgBZAQAAmQUAAAAA&#10;">
              <v:fill on="f" focussize="0,0"/>
              <v:stroke on="f" weight="0.5pt" joinstyle="round"/>
              <v:imagedata o:title=""/>
              <o:lock v:ext="edit" aspectratio="f"/>
              <v:textbox inset="0mm,0mm,0mm,0mm" style="mso-fit-shape-to-text:t;">
                <w:txbxContent>
                  <w:p>
                    <w:pPr>
                      <w:rPr>
                        <w:rFonts w:hint="eastAsia"/>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vanish/>
      </w:rPr>
      <w:t xml:space="preserve"> </w: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E9C20"/>
    <w:rsid w:val="05A68BC9"/>
    <w:rsid w:val="0895292A"/>
    <w:rsid w:val="1773817D"/>
    <w:rsid w:val="47FF04F3"/>
    <w:rsid w:val="577DE155"/>
    <w:rsid w:val="6C938F1E"/>
    <w:rsid w:val="77DE35C9"/>
    <w:rsid w:val="7A0B8B89"/>
    <w:rsid w:val="7F351BD8"/>
    <w:rsid w:val="7FF12CDB"/>
    <w:rsid w:val="B77BD796"/>
    <w:rsid w:val="B77F8D8F"/>
    <w:rsid w:val="BF35B27F"/>
    <w:rsid w:val="D7CEC012"/>
    <w:rsid w:val="D7FC00F9"/>
    <w:rsid w:val="DDFBB4E4"/>
    <w:rsid w:val="EB57F286"/>
    <w:rsid w:val="ED2BEFA9"/>
    <w:rsid w:val="ED475EC9"/>
    <w:rsid w:val="F7FFDD6E"/>
    <w:rsid w:val="FC7E9C20"/>
    <w:rsid w:val="FCEF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2021-11-11T22:35:00Z</dcterms:created>
  <dc:creator>sj</dc:creator>
  <cp:lastModifiedBy> 玉流儿</cp:lastModifiedBy>
  <cp:lastPrinted>2021-12-16T23:25:00Z</cp:lastPrinted>
  <dcterms:modified xsi:type="dcterms:W3CDTF">2021-12-29T08:53:07Z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53CAAAA6AE574A0F819B7E16987AF469</vt:lpwstr>
  </property>
</Properties>
</file>